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181" w:rsidRPr="00915D09" w:rsidRDefault="00122181" w:rsidP="0012218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="00120D63" w:rsidRPr="00120D63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122181" w:rsidRPr="00915D09" w:rsidRDefault="00122181" w:rsidP="001221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>SYLABUS</w:t>
      </w:r>
    </w:p>
    <w:p w:rsidR="00122181" w:rsidRPr="00915D09" w:rsidRDefault="00122181" w:rsidP="00122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D2AC9">
        <w:rPr>
          <w:rFonts w:ascii="Corbel" w:hAnsi="Corbel"/>
          <w:iCs/>
          <w:smallCaps/>
          <w:sz w:val="24"/>
          <w:szCs w:val="24"/>
        </w:rPr>
        <w:t>202</w:t>
      </w:r>
      <w:r w:rsidR="00C555D8">
        <w:rPr>
          <w:rFonts w:ascii="Corbel" w:hAnsi="Corbel"/>
          <w:iCs/>
          <w:smallCaps/>
          <w:sz w:val="24"/>
          <w:szCs w:val="24"/>
        </w:rPr>
        <w:t>6</w:t>
      </w:r>
      <w:r w:rsidR="003D2AC9">
        <w:rPr>
          <w:rFonts w:ascii="Corbel" w:hAnsi="Corbel"/>
          <w:iCs/>
          <w:smallCaps/>
          <w:sz w:val="24"/>
          <w:szCs w:val="24"/>
        </w:rPr>
        <w:t>-202</w:t>
      </w:r>
      <w:r w:rsidR="00C555D8">
        <w:rPr>
          <w:rFonts w:ascii="Corbel" w:hAnsi="Corbel"/>
          <w:iCs/>
          <w:smallCaps/>
          <w:sz w:val="24"/>
          <w:szCs w:val="24"/>
        </w:rPr>
        <w:t>8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15D09">
        <w:rPr>
          <w:rFonts w:ascii="Corbel" w:hAnsi="Corbel"/>
          <w:sz w:val="24"/>
          <w:szCs w:val="24"/>
        </w:rPr>
        <w:t>)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  <w:t>R</w:t>
      </w:r>
      <w:r w:rsidR="002E7F96" w:rsidRPr="00915D09">
        <w:rPr>
          <w:rFonts w:ascii="Corbel" w:hAnsi="Corbel"/>
          <w:sz w:val="24"/>
          <w:szCs w:val="24"/>
        </w:rPr>
        <w:t xml:space="preserve">ok akademicki   </w:t>
      </w:r>
      <w:r w:rsidR="002943B7" w:rsidRPr="00915D09">
        <w:rPr>
          <w:rFonts w:ascii="Corbel" w:hAnsi="Corbel"/>
          <w:sz w:val="24"/>
          <w:szCs w:val="24"/>
        </w:rPr>
        <w:t>202</w:t>
      </w:r>
      <w:r w:rsidR="00C555D8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C555D8">
        <w:rPr>
          <w:rFonts w:ascii="Corbel" w:hAnsi="Corbel"/>
          <w:sz w:val="24"/>
          <w:szCs w:val="24"/>
        </w:rPr>
        <w:t>7</w:t>
      </w:r>
      <w:r w:rsidR="002943B7" w:rsidRPr="00915D09">
        <w:rPr>
          <w:rFonts w:ascii="Corbel" w:hAnsi="Corbel"/>
          <w:sz w:val="24"/>
          <w:szCs w:val="24"/>
        </w:rPr>
        <w:t xml:space="preserve"> i 202</w:t>
      </w:r>
      <w:r w:rsidR="00C555D8">
        <w:rPr>
          <w:rFonts w:ascii="Corbel" w:hAnsi="Corbel"/>
          <w:sz w:val="24"/>
          <w:szCs w:val="24"/>
        </w:rPr>
        <w:t>7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C555D8">
        <w:rPr>
          <w:rFonts w:ascii="Corbel" w:hAnsi="Corbel"/>
          <w:sz w:val="24"/>
          <w:szCs w:val="24"/>
        </w:rPr>
        <w:t>8</w:t>
      </w:r>
      <w:bookmarkStart w:id="0" w:name="_GoBack"/>
      <w:bookmarkEnd w:id="0"/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15D0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821E3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E7F96" w:rsidRPr="00915D09" w:rsidRDefault="000A0B85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B8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821E3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2E7F96" w:rsidRPr="00915D09" w:rsidRDefault="002E7F96" w:rsidP="00821E3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821E3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2E7F96" w:rsidRPr="00915D09" w:rsidRDefault="002E7F96" w:rsidP="00821E3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ogólnoakademicki</w:t>
            </w:r>
            <w:proofErr w:type="spellEnd"/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4390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proofErr w:type="spellStart"/>
            <w:r w:rsidRPr="00915D09">
              <w:rPr>
                <w:rFonts w:ascii="Corbel" w:hAnsi="Corbel"/>
                <w:b w:val="0"/>
                <w:sz w:val="24"/>
                <w:szCs w:val="24"/>
              </w:rPr>
              <w:t>i</w:t>
            </w:r>
            <w:proofErr w:type="spellEnd"/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2E7D6B" w:rsidRPr="00915D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915D09">
              <w:rPr>
                <w:rFonts w:ascii="Corbel" w:hAnsi="Corbel"/>
                <w:b w:val="0"/>
                <w:sz w:val="24"/>
                <w:szCs w:val="24"/>
              </w:rPr>
              <w:t>, semestry: I,II, III, IV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7F96" w:rsidRPr="00AF603B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E7F96" w:rsidRPr="00915D09" w:rsidRDefault="00FA2B6D" w:rsidP="009E0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Janusz</w:t>
            </w:r>
            <w:proofErr w:type="spellEnd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Miąso</w:t>
            </w:r>
            <w:proofErr w:type="spellEnd"/>
            <w:r w:rsidR="009E0017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, prof. UR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* </w:t>
      </w:r>
      <w:r w:rsidRPr="00915D09">
        <w:rPr>
          <w:rFonts w:ascii="Corbel" w:hAnsi="Corbel"/>
          <w:i/>
          <w:sz w:val="24"/>
          <w:szCs w:val="24"/>
        </w:rPr>
        <w:t>-</w:t>
      </w:r>
      <w:proofErr w:type="spellStart"/>
      <w:r w:rsidRPr="00915D09">
        <w:rPr>
          <w:rFonts w:ascii="Corbel" w:hAnsi="Corbel"/>
          <w:b w:val="0"/>
          <w:i/>
          <w:sz w:val="24"/>
          <w:szCs w:val="24"/>
        </w:rPr>
        <w:t>opcjonalni</w:t>
      </w:r>
      <w:r w:rsidRPr="00915D09">
        <w:rPr>
          <w:rFonts w:ascii="Corbel" w:hAnsi="Corbel"/>
          <w:b w:val="0"/>
          <w:sz w:val="24"/>
          <w:szCs w:val="24"/>
        </w:rPr>
        <w:t>e,</w:t>
      </w:r>
      <w:r w:rsidRPr="00915D09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15D09"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odpunkty"/>
        <w:ind w:left="284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22181" w:rsidRPr="00915D09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Semestr</w:t>
            </w:r>
          </w:p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Wykł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Konw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Sem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15D09">
              <w:rPr>
                <w:rFonts w:ascii="Corbel" w:hAnsi="Corbel"/>
                <w:szCs w:val="24"/>
              </w:rPr>
              <w:t>Prakt</w:t>
            </w:r>
            <w:proofErr w:type="spellEnd"/>
            <w:r w:rsidRPr="00915D0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15D0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2E7F9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696E38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1.2.</w:t>
      </w:r>
      <w:r w:rsidRPr="00915D0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1.3 </w:t>
      </w:r>
      <w:r w:rsidRPr="00915D0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122181" w:rsidRPr="00915D09" w:rsidRDefault="002E7F96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15D09">
        <w:rPr>
          <w:rFonts w:ascii="Corbel" w:hAnsi="Corbel"/>
          <w:b w:val="0"/>
          <w:szCs w:val="24"/>
        </w:rPr>
        <w:t>zaliczenie bez oceny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2E7F96" w:rsidRPr="00915D09" w:rsidRDefault="002E7F96" w:rsidP="002E7F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t>3. cele, efekty uczenia się , treści Programowe i stosowane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odpunkty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>3.1 Cele przedmiotu</w:t>
      </w:r>
    </w:p>
    <w:p w:rsidR="00122181" w:rsidRPr="00915D09" w:rsidRDefault="00122181" w:rsidP="001221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8B1A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analityczno</w:t>
            </w:r>
            <w:proofErr w:type="spellEnd"/>
            <w:r w:rsidRPr="00915D09">
              <w:rPr>
                <w:rFonts w:ascii="Corbel" w:hAnsi="Corbel"/>
                <w:sz w:val="24"/>
                <w:szCs w:val="24"/>
              </w:rPr>
              <w:t xml:space="preserve"> – syntetycznej, zależnościowej;</w:t>
            </w:r>
          </w:p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8B1A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AA3EB8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22181" w:rsidRPr="00915D09" w:rsidRDefault="00122181" w:rsidP="0012218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>3.2 Efekty uczenia się dla przedmiotu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22181" w:rsidRPr="00915D09" w:rsidTr="008B1A1E">
        <w:tc>
          <w:tcPr>
            <w:tcW w:w="1701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15D0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Opisze miejsce pedagogiki w systemie nauk i jej powiązania z innymi dyscyplinami naukowymi w celu konstruowania problematyki pracy naukowej.</w:t>
            </w:r>
          </w:p>
        </w:tc>
        <w:tc>
          <w:tcPr>
            <w:tcW w:w="1873" w:type="dxa"/>
          </w:tcPr>
          <w:p w:rsidR="002E7F96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Poprowadzi badania pedagogiczne, uwzględniając specyfikę integralnego i holistycznego rozwoju i funkcjonowania dzieci i Młodzieży adekwatnie do Specjalności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rzep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rowadzi obserwacj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różnych sytuacji i zdarzeń pedagogicznych, wykorzystując wiedzę biologiczną, pedagogiczną, psychologiczną, socjologiczną oraz projektuje sposoby rozwiązania występujących problemów.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analizuje i oceni różne zjawiska społeczne, w tym różne sytuacje wychowawcze, dydaktyczne i opiekuńcze wykorzystując do tego różne źródła informacji w celu 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lastRenderedPageBreak/>
              <w:t>wykorzystania w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lastRenderedPageBreak/>
              <w:t>K_U04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analizuje wybrane przykłady badań edukacyjnych oraz projektuje i realizuje badania o charakterze empirycznym w obszarze edukacji przedszkolnej i wczesnoszkolnej, przydatne do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Przedstawi wyniki przeprowadzonych badań empirycznych wraz z dokonaną analizą i interpretacją i wkomponuje w całość pracy dyplomowej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Wykaże się kompetencjami w zakresie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ciągłego dokształcania i doskonalenia zawodowego własnego i innych osób uwzględniając wymiar interdyscyplinarny i proces permanentnego uczenia przez całe życie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3.3 Treści programowe </w:t>
      </w: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wykładu </w:t>
      </w:r>
    </w:p>
    <w:p w:rsidR="00122181" w:rsidRPr="00915D09" w:rsidRDefault="00122181" w:rsidP="001221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</w:t>
      </w:r>
      <w:r w:rsidR="007848EB" w:rsidRPr="00915D09">
        <w:rPr>
          <w:rFonts w:ascii="Corbel" w:hAnsi="Corbel"/>
          <w:sz w:val="24"/>
          <w:szCs w:val="24"/>
        </w:rPr>
        <w:t>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Przedmiot badań a problemy badawcze; konstruowanie roboczego tematu pracy w formie problemowej przy wykorzystaniu metody </w:t>
            </w:r>
            <w:proofErr w:type="spellStart"/>
            <w:r w:rsidRPr="00915D09">
              <w:rPr>
                <w:rFonts w:ascii="Corbel" w:hAnsi="Corbel" w:cs="Calibri"/>
                <w:sz w:val="24"/>
                <w:szCs w:val="24"/>
              </w:rPr>
              <w:t>analityczno</w:t>
            </w:r>
            <w:proofErr w:type="spellEnd"/>
            <w:r w:rsidRPr="00915D09">
              <w:rPr>
                <w:rFonts w:ascii="Corbel" w:hAnsi="Corbel" w:cs="Calibri"/>
                <w:sz w:val="24"/>
                <w:szCs w:val="24"/>
              </w:rPr>
              <w:t xml:space="preserve"> – syntetycznej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Techniki badawcze i konstruowanie narzędzi  wykorzystywanych w pracy magisterskiej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Opracowanie pracy magisterskiej (struktura, przypisy, bibliografia, </w:t>
            </w:r>
            <w:proofErr w:type="spellStart"/>
            <w:r w:rsidRPr="00915D09">
              <w:rPr>
                <w:rFonts w:ascii="Corbel" w:hAnsi="Corbel" w:cs="Calibri"/>
                <w:sz w:val="24"/>
                <w:szCs w:val="24"/>
              </w:rPr>
              <w:t>antyplagiat</w:t>
            </w:r>
            <w:proofErr w:type="spellEnd"/>
            <w:r w:rsidRPr="00915D09">
              <w:rPr>
                <w:rFonts w:ascii="Corbel" w:hAnsi="Corbel" w:cs="Calibri"/>
                <w:sz w:val="24"/>
                <w:szCs w:val="24"/>
              </w:rPr>
              <w:t>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3.4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AA3EB8" w:rsidP="007848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lastRenderedPageBreak/>
        <w:t xml:space="preserve">Seminarium: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analiza tekstów </w:t>
      </w:r>
      <w:r w:rsidRPr="00915D09">
        <w:rPr>
          <w:rFonts w:ascii="Corbel" w:hAnsi="Corbel"/>
          <w:b w:val="0"/>
          <w:i/>
          <w:smallCaps w:val="0"/>
          <w:szCs w:val="24"/>
        </w:rPr>
        <w:t xml:space="preserve">i wyników badań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z dyskusją, praca w grupach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 METODY I KRYTERIA OCENY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4.1 Sposoby weryfikacji efektów uczenia się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22181" w:rsidRPr="00915D09" w:rsidTr="008B1A1E">
        <w:tc>
          <w:tcPr>
            <w:tcW w:w="1985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15D0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15D0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  <w:strike/>
              </w:rPr>
            </w:pPr>
            <w:r w:rsidRPr="00915D09">
              <w:t xml:space="preserve">Obserwacja i dyskusja w trakcie </w:t>
            </w:r>
            <w:proofErr w:type="spellStart"/>
            <w:r w:rsidRPr="00915D09">
              <w:t>zajęć</w:t>
            </w:r>
            <w:r w:rsidR="00560F3D" w:rsidRPr="00915D09">
              <w:rPr>
                <w:b/>
                <w:smallCaps/>
              </w:rPr>
              <w:t>,</w:t>
            </w:r>
            <w:r w:rsidR="00560F3D" w:rsidRPr="00915D09">
              <w:t>prezentacja</w:t>
            </w:r>
            <w:proofErr w:type="spellEnd"/>
            <w:r w:rsidR="00560F3D" w:rsidRPr="00915D09">
              <w:t xml:space="preserve">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 xml:space="preserve">Obserwacja i dyskusja w trakcie </w:t>
            </w:r>
            <w:proofErr w:type="spellStart"/>
            <w:r w:rsidRPr="00915D09">
              <w:t>zajęć</w:t>
            </w:r>
            <w:r w:rsidR="00560F3D" w:rsidRPr="00915D09">
              <w:rPr>
                <w:b/>
                <w:smallCaps/>
              </w:rPr>
              <w:t>,</w:t>
            </w:r>
            <w:r w:rsidR="00560F3D" w:rsidRPr="00915D09">
              <w:t>prezentacja</w:t>
            </w:r>
            <w:proofErr w:type="spellEnd"/>
            <w:r w:rsidR="00560F3D" w:rsidRPr="00915D09">
              <w:t xml:space="preserve">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33066" w:rsidRPr="00915D09">
              <w:t xml:space="preserve">, </w:t>
            </w:r>
            <w:r w:rsidR="00533066" w:rsidRPr="00915D09">
              <w:rPr>
                <w:b/>
                <w:smallCaps/>
              </w:rPr>
              <w:t xml:space="preserve">, </w:t>
            </w:r>
            <w:r w:rsidR="00533066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22181" w:rsidRPr="00915D09" w:rsidTr="008B1A1E">
        <w:tc>
          <w:tcPr>
            <w:tcW w:w="4962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A87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A876B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1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848EB" w:rsidRPr="00915D09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7848EB" w:rsidRPr="00915D09" w:rsidRDefault="00915D09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 xml:space="preserve"> (po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>godziny na semestr)</w:t>
            </w:r>
          </w:p>
        </w:tc>
      </w:tr>
      <w:tr w:rsidR="007848EB" w:rsidRPr="00915D09" w:rsidTr="008B1A1E">
        <w:tc>
          <w:tcPr>
            <w:tcW w:w="4962" w:type="dxa"/>
          </w:tcPr>
          <w:p w:rsid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15D0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15D0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15D09">
              <w:rPr>
                <w:rFonts w:ascii="Corbel" w:hAnsi="Corbel"/>
                <w:sz w:val="24"/>
                <w:szCs w:val="24"/>
              </w:rPr>
              <w:t>: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prowadzenie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przygotowanie i prezentacja wyników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:rsidR="007848EB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Pr="00915D09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848EB" w:rsidRPr="00915D09" w:rsidRDefault="00321E8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725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848EB" w:rsidRPr="00915D09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321E87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6. PRAKTYKI ZAWODOWE W RAMACH PRZEDMIOTU</w:t>
      </w: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7. LITERATURA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77FDB" w:rsidRPr="00915D09" w:rsidRDefault="00177FD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Creswell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J., Projektowanie badań naukowych. Metody jakościowe, ilościowe i mieszane, Kraków 2013. 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Łobocki M., Wprowadzenie do metodologii badań 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pedagogicznych, Kraków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:rsidR="007848EB" w:rsidRPr="00915D09" w:rsidRDefault="007848EB" w:rsidP="007848EB">
            <w:pPr>
              <w:pStyle w:val="Nagwek2"/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>Maszke</w:t>
            </w:r>
            <w:proofErr w:type="spellEnd"/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 xml:space="preserve"> A. W., Metodologiczne podstawy badań pedagogicznych, Rzeszów 2003.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iowe i jakościowe, Warszawa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Rubacha K., Metodologia badań nad edukacja, Warszawa 2011</w:t>
            </w:r>
          </w:p>
        </w:tc>
      </w:tr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15D09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E., Podstawy badań społecznych, Warszawa 2008.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  <w:r w:rsidR="00287AF4"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15D0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Pr="00915D09" w:rsidRDefault="00F060A7">
      <w:pPr>
        <w:rPr>
          <w:rFonts w:ascii="Corbel" w:hAnsi="Corbel"/>
          <w:sz w:val="24"/>
          <w:szCs w:val="24"/>
        </w:rPr>
      </w:pPr>
    </w:p>
    <w:sectPr w:rsidR="00F060A7" w:rsidRPr="00915D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7B3" w:rsidRDefault="002C27B3" w:rsidP="00122181">
      <w:pPr>
        <w:spacing w:after="0" w:line="240" w:lineRule="auto"/>
      </w:pPr>
      <w:r>
        <w:separator/>
      </w:r>
    </w:p>
  </w:endnote>
  <w:endnote w:type="continuationSeparator" w:id="0">
    <w:p w:rsidR="002C27B3" w:rsidRDefault="002C27B3" w:rsidP="0012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7B3" w:rsidRDefault="002C27B3" w:rsidP="00122181">
      <w:pPr>
        <w:spacing w:after="0" w:line="240" w:lineRule="auto"/>
      </w:pPr>
      <w:r>
        <w:separator/>
      </w:r>
    </w:p>
  </w:footnote>
  <w:footnote w:type="continuationSeparator" w:id="0">
    <w:p w:rsidR="002C27B3" w:rsidRDefault="002C27B3" w:rsidP="00122181">
      <w:pPr>
        <w:spacing w:after="0" w:line="240" w:lineRule="auto"/>
      </w:pPr>
      <w:r>
        <w:continuationSeparator/>
      </w:r>
    </w:p>
  </w:footnote>
  <w:footnote w:id="1">
    <w:p w:rsidR="00122181" w:rsidRDefault="00122181" w:rsidP="001221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181"/>
    <w:rsid w:val="00004297"/>
    <w:rsid w:val="0003105D"/>
    <w:rsid w:val="00045101"/>
    <w:rsid w:val="000A0B85"/>
    <w:rsid w:val="000A5C6C"/>
    <w:rsid w:val="000D2A2F"/>
    <w:rsid w:val="000D4989"/>
    <w:rsid w:val="00120D63"/>
    <w:rsid w:val="00122103"/>
    <w:rsid w:val="00122181"/>
    <w:rsid w:val="00177FDB"/>
    <w:rsid w:val="002112F6"/>
    <w:rsid w:val="00251124"/>
    <w:rsid w:val="00287AF4"/>
    <w:rsid w:val="002943B7"/>
    <w:rsid w:val="002B5727"/>
    <w:rsid w:val="002C27B3"/>
    <w:rsid w:val="002C6CBC"/>
    <w:rsid w:val="002E7D6B"/>
    <w:rsid w:val="002E7F96"/>
    <w:rsid w:val="00321E87"/>
    <w:rsid w:val="003B1B1B"/>
    <w:rsid w:val="003D2AC9"/>
    <w:rsid w:val="00434A88"/>
    <w:rsid w:val="004564AC"/>
    <w:rsid w:val="004B2D41"/>
    <w:rsid w:val="004C6160"/>
    <w:rsid w:val="005142A4"/>
    <w:rsid w:val="00533066"/>
    <w:rsid w:val="00543900"/>
    <w:rsid w:val="00560F3D"/>
    <w:rsid w:val="005B44DE"/>
    <w:rsid w:val="0065529A"/>
    <w:rsid w:val="00663A49"/>
    <w:rsid w:val="00696E38"/>
    <w:rsid w:val="00713C1B"/>
    <w:rsid w:val="00753709"/>
    <w:rsid w:val="007848EB"/>
    <w:rsid w:val="007B266D"/>
    <w:rsid w:val="007C4C07"/>
    <w:rsid w:val="00821E3C"/>
    <w:rsid w:val="00870F94"/>
    <w:rsid w:val="008B4D6B"/>
    <w:rsid w:val="008F023A"/>
    <w:rsid w:val="009056D9"/>
    <w:rsid w:val="00915D09"/>
    <w:rsid w:val="00930CCD"/>
    <w:rsid w:val="009D6C2D"/>
    <w:rsid w:val="009E0017"/>
    <w:rsid w:val="009F7AD9"/>
    <w:rsid w:val="00A428C3"/>
    <w:rsid w:val="00A876B5"/>
    <w:rsid w:val="00A90FF2"/>
    <w:rsid w:val="00AA110E"/>
    <w:rsid w:val="00AA3EB8"/>
    <w:rsid w:val="00AB7D3B"/>
    <w:rsid w:val="00AF4451"/>
    <w:rsid w:val="00AF603B"/>
    <w:rsid w:val="00B5038C"/>
    <w:rsid w:val="00B7037E"/>
    <w:rsid w:val="00B9413B"/>
    <w:rsid w:val="00B9725E"/>
    <w:rsid w:val="00C014A1"/>
    <w:rsid w:val="00C17D6D"/>
    <w:rsid w:val="00C555D8"/>
    <w:rsid w:val="00D33B9D"/>
    <w:rsid w:val="00D84914"/>
    <w:rsid w:val="00DC35FD"/>
    <w:rsid w:val="00E173D6"/>
    <w:rsid w:val="00E1793D"/>
    <w:rsid w:val="00E263E3"/>
    <w:rsid w:val="00E6067D"/>
    <w:rsid w:val="00EA6787"/>
    <w:rsid w:val="00F060A7"/>
    <w:rsid w:val="00F91777"/>
    <w:rsid w:val="00F94C21"/>
    <w:rsid w:val="00F965A2"/>
    <w:rsid w:val="00FA0A8B"/>
    <w:rsid w:val="00FA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62C9"/>
  <w15:docId w15:val="{4D3D4196-4F12-4344-BF5A-A84E426A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218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848EB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21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18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22181"/>
    <w:rPr>
      <w:vertAlign w:val="superscript"/>
    </w:rPr>
  </w:style>
  <w:style w:type="paragraph" w:customStyle="1" w:styleId="Punktygwne">
    <w:name w:val="Punkty główne"/>
    <w:basedOn w:val="Normalny"/>
    <w:rsid w:val="0012218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218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218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218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218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218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218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221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21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181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7848EB"/>
    <w:rPr>
      <w:rFonts w:ascii="Times New Roman" w:eastAsia="Times New Roman" w:hAnsi="Times New Roman" w:cs="Times New Roman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EB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6F60C-3534-44D8-A002-71A56040E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Małgorzata</cp:lastModifiedBy>
  <cp:revision>23</cp:revision>
  <cp:lastPrinted>2020-10-13T09:16:00Z</cp:lastPrinted>
  <dcterms:created xsi:type="dcterms:W3CDTF">2022-05-12T07:29:00Z</dcterms:created>
  <dcterms:modified xsi:type="dcterms:W3CDTF">2026-05-04T09:35:00Z</dcterms:modified>
</cp:coreProperties>
</file>